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3A" w:rsidRPr="0048243A" w:rsidRDefault="0048243A" w:rsidP="0048243A">
      <w:pPr>
        <w:spacing w:line="420" w:lineRule="atLeast"/>
        <w:rPr>
          <w:rFonts w:ascii="楷体_GB2312" w:eastAsia="楷体_GB2312"/>
          <w:color w:val="FF0000"/>
          <w:sz w:val="28"/>
          <w:szCs w:val="28"/>
        </w:rPr>
      </w:pPr>
      <w:r w:rsidRPr="0048243A">
        <w:rPr>
          <w:rFonts w:ascii="楷体_GB2312" w:eastAsia="楷体_GB2312" w:hint="eastAsia"/>
          <w:color w:val="FF0000"/>
          <w:sz w:val="28"/>
          <w:szCs w:val="28"/>
        </w:rPr>
        <w:t>附件</w:t>
      </w:r>
      <w:r w:rsidR="00B1005E">
        <w:rPr>
          <w:rFonts w:ascii="楷体_GB2312" w:eastAsia="楷体_GB2312"/>
          <w:color w:val="FF0000"/>
          <w:sz w:val="28"/>
          <w:szCs w:val="28"/>
        </w:rPr>
        <w:t>4</w:t>
      </w:r>
      <w:bookmarkStart w:id="0" w:name="_GoBack"/>
      <w:bookmarkEnd w:id="0"/>
      <w:r w:rsidRPr="0048243A">
        <w:rPr>
          <w:rFonts w:ascii="楷体_GB2312" w:eastAsia="楷体_GB2312" w:hint="eastAsia"/>
          <w:color w:val="FF0000"/>
          <w:sz w:val="28"/>
          <w:szCs w:val="28"/>
        </w:rPr>
        <w:t>：</w:t>
      </w:r>
    </w:p>
    <w:p w:rsidR="0048243A" w:rsidRPr="00A34CCC" w:rsidRDefault="0048243A" w:rsidP="00A34CCC">
      <w:pPr>
        <w:spacing w:line="420" w:lineRule="atLeast"/>
        <w:jc w:val="center"/>
        <w:rPr>
          <w:rFonts w:ascii="楷体_GB2312" w:eastAsia="楷体_GB2312"/>
          <w:b/>
          <w:sz w:val="24"/>
          <w:szCs w:val="24"/>
        </w:rPr>
      </w:pPr>
      <w:r w:rsidRPr="00A34CCC">
        <w:rPr>
          <w:rFonts w:ascii="楷体_GB2312" w:eastAsia="楷体_GB2312" w:hint="eastAsia"/>
          <w:b/>
          <w:sz w:val="24"/>
          <w:szCs w:val="24"/>
        </w:rPr>
        <w:t>“双一流”建设高校名单</w:t>
      </w:r>
    </w:p>
    <w:p w:rsidR="0048243A" w:rsidRPr="00A34CCC" w:rsidRDefault="0048243A" w:rsidP="00A34CCC">
      <w:pPr>
        <w:spacing w:line="420" w:lineRule="atLeast"/>
        <w:jc w:val="center"/>
        <w:rPr>
          <w:rFonts w:ascii="楷体_GB2312" w:eastAsia="楷体_GB2312"/>
          <w:b/>
          <w:sz w:val="24"/>
          <w:szCs w:val="24"/>
        </w:rPr>
      </w:pPr>
      <w:r w:rsidRPr="00A34CCC">
        <w:rPr>
          <w:rFonts w:ascii="楷体_GB2312" w:eastAsia="楷体_GB2312" w:hint="eastAsia"/>
          <w:b/>
          <w:sz w:val="24"/>
          <w:szCs w:val="24"/>
        </w:rPr>
        <w:t>（按学校代码排序）</w:t>
      </w:r>
    </w:p>
    <w:p w:rsidR="0048243A" w:rsidRPr="00A34CCC" w:rsidRDefault="0048243A" w:rsidP="0048243A">
      <w:pPr>
        <w:spacing w:line="420" w:lineRule="atLeast"/>
        <w:rPr>
          <w:rFonts w:ascii="楷体_GB2312" w:eastAsia="楷体_GB2312"/>
          <w:b/>
          <w:sz w:val="24"/>
          <w:szCs w:val="24"/>
        </w:rPr>
      </w:pPr>
      <w:r w:rsidRPr="00A34CCC">
        <w:rPr>
          <w:rFonts w:ascii="楷体_GB2312" w:eastAsia="楷体_GB2312" w:hint="eastAsia"/>
          <w:b/>
          <w:sz w:val="24"/>
          <w:szCs w:val="24"/>
        </w:rPr>
        <w:t>一、世界一流大学建设高校（共42所）</w:t>
      </w:r>
    </w:p>
    <w:p w:rsidR="0048243A" w:rsidRPr="00FB3161" w:rsidRDefault="0048243A" w:rsidP="0048243A">
      <w:pPr>
        <w:spacing w:line="420" w:lineRule="atLeast"/>
        <w:rPr>
          <w:rFonts w:ascii="楷体_GB2312" w:eastAsia="楷体_GB2312"/>
          <w:sz w:val="24"/>
          <w:szCs w:val="24"/>
        </w:rPr>
      </w:pPr>
      <w:r w:rsidRPr="00FB3161">
        <w:rPr>
          <w:rFonts w:ascii="楷体_GB2312" w:eastAsia="楷体_GB2312" w:hint="eastAsia"/>
          <w:sz w:val="24"/>
          <w:szCs w:val="24"/>
        </w:rPr>
        <w:t xml:space="preserve">A类（36所）：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 </w:t>
      </w:r>
    </w:p>
    <w:p w:rsidR="0048243A" w:rsidRPr="00FB3161" w:rsidRDefault="0048243A" w:rsidP="0048243A">
      <w:pPr>
        <w:spacing w:line="420" w:lineRule="atLeast"/>
        <w:rPr>
          <w:rFonts w:ascii="楷体_GB2312" w:eastAsia="楷体_GB2312"/>
          <w:sz w:val="24"/>
          <w:szCs w:val="24"/>
        </w:rPr>
      </w:pPr>
      <w:r w:rsidRPr="00FB3161">
        <w:rPr>
          <w:rFonts w:ascii="楷体_GB2312" w:eastAsia="楷体_GB2312" w:hint="eastAsia"/>
          <w:sz w:val="24"/>
          <w:szCs w:val="24"/>
        </w:rPr>
        <w:t>B类（6所）：东北大学、郑州大学、湖南大学、云南大学、西北农林科技大学、新疆大学</w:t>
      </w:r>
    </w:p>
    <w:p w:rsidR="0048243A" w:rsidRPr="00A34CCC" w:rsidRDefault="0048243A" w:rsidP="0048243A">
      <w:pPr>
        <w:spacing w:line="420" w:lineRule="atLeast"/>
        <w:rPr>
          <w:rFonts w:ascii="楷体_GB2312" w:eastAsia="楷体_GB2312"/>
          <w:b/>
          <w:sz w:val="24"/>
          <w:szCs w:val="24"/>
        </w:rPr>
      </w:pPr>
      <w:r w:rsidRPr="00A34CCC">
        <w:rPr>
          <w:rFonts w:ascii="楷体_GB2312" w:eastAsia="楷体_GB2312" w:hint="eastAsia"/>
          <w:b/>
          <w:sz w:val="24"/>
          <w:szCs w:val="24"/>
        </w:rPr>
        <w:t>二、世界一流学科建设高校（共95所）</w:t>
      </w:r>
    </w:p>
    <w:p w:rsidR="0048243A" w:rsidRPr="00FB3161" w:rsidRDefault="0048243A" w:rsidP="0048243A">
      <w:pPr>
        <w:spacing w:line="420" w:lineRule="atLeast"/>
        <w:rPr>
          <w:rFonts w:ascii="楷体_GB2312" w:eastAsia="楷体_GB2312"/>
          <w:sz w:val="24"/>
          <w:szCs w:val="24"/>
        </w:rPr>
      </w:pPr>
      <w:r w:rsidRPr="00FB3161">
        <w:rPr>
          <w:rFonts w:ascii="楷体_GB2312" w:eastAsia="楷体_GB2312" w:hint="eastAsia"/>
          <w:sz w:val="24"/>
          <w:szCs w:val="2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48243A" w:rsidRPr="00FB3161" w:rsidRDefault="0048243A" w:rsidP="0048243A">
      <w:pPr>
        <w:spacing w:line="420" w:lineRule="atLeast"/>
        <w:rPr>
          <w:rFonts w:ascii="楷体_GB2312" w:eastAsia="楷体_GB2312"/>
          <w:sz w:val="24"/>
          <w:szCs w:val="24"/>
        </w:rPr>
      </w:pPr>
    </w:p>
    <w:p w:rsidR="0048243A" w:rsidRPr="00FB3161" w:rsidRDefault="0048243A" w:rsidP="0048243A">
      <w:pPr>
        <w:spacing w:line="420" w:lineRule="atLeast"/>
        <w:rPr>
          <w:rFonts w:ascii="楷体_GB2312" w:eastAsia="楷体_GB2312"/>
          <w:sz w:val="24"/>
          <w:szCs w:val="24"/>
        </w:rPr>
      </w:pPr>
      <w:r w:rsidRPr="00FB3161">
        <w:rPr>
          <w:rFonts w:ascii="楷体_GB2312" w:eastAsia="楷体_GB2312" w:hint="eastAsia"/>
          <w:sz w:val="24"/>
          <w:szCs w:val="24"/>
        </w:rPr>
        <w:t>来源依据：《教育部 财政部 国家发展改革委关于公布世界一流大学和一流学科建设高校及建设学科名单的通知》教研函〔2017〕2号</w:t>
      </w:r>
    </w:p>
    <w:p w:rsidR="00526C89" w:rsidRPr="0048243A" w:rsidRDefault="00526C89" w:rsidP="0048243A">
      <w:pPr>
        <w:spacing w:line="440" w:lineRule="exact"/>
        <w:rPr>
          <w:rFonts w:ascii="仿宋" w:eastAsia="仿宋" w:hAnsi="仿宋" w:cs="仿宋"/>
          <w:b/>
          <w:bCs/>
          <w:sz w:val="28"/>
          <w:szCs w:val="28"/>
        </w:rPr>
      </w:pPr>
    </w:p>
    <w:sectPr w:rsidR="00526C89" w:rsidRPr="0048243A" w:rsidSect="0048243A">
      <w:footerReference w:type="default" r:id="rId7"/>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CC" w:rsidRDefault="000E43CC">
      <w:r>
        <w:separator/>
      </w:r>
    </w:p>
  </w:endnote>
  <w:endnote w:type="continuationSeparator" w:id="0">
    <w:p w:rsidR="000E43CC" w:rsidRDefault="000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1436"/>
    </w:sdtPr>
    <w:sdtEndPr/>
    <w:sdtContent>
      <w:p w:rsidR="00526C89" w:rsidRDefault="00681128">
        <w:pPr>
          <w:pStyle w:val="a5"/>
          <w:jc w:val="center"/>
        </w:pPr>
        <w:r>
          <w:fldChar w:fldCharType="begin"/>
        </w:r>
        <w:r>
          <w:instrText xml:space="preserve"> PAGE   \* MERGEFORMAT </w:instrText>
        </w:r>
        <w:r>
          <w:fldChar w:fldCharType="separate"/>
        </w:r>
        <w:r w:rsidR="00B1005E" w:rsidRPr="00B1005E">
          <w:rPr>
            <w:noProof/>
            <w:lang w:val="zh-CN"/>
          </w:rPr>
          <w:t>1</w:t>
        </w:r>
        <w:r>
          <w:rPr>
            <w:lang w:val="zh-CN"/>
          </w:rPr>
          <w:fldChar w:fldCharType="end"/>
        </w:r>
      </w:p>
    </w:sdtContent>
  </w:sdt>
  <w:p w:rsidR="00526C89" w:rsidRDefault="00526C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CC" w:rsidRDefault="000E43CC">
      <w:r>
        <w:separator/>
      </w:r>
    </w:p>
  </w:footnote>
  <w:footnote w:type="continuationSeparator" w:id="0">
    <w:p w:rsidR="000E43CC" w:rsidRDefault="000E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6C"/>
    <w:rsid w:val="00020533"/>
    <w:rsid w:val="00060D91"/>
    <w:rsid w:val="000E43CC"/>
    <w:rsid w:val="00171873"/>
    <w:rsid w:val="001A77B0"/>
    <w:rsid w:val="001B3765"/>
    <w:rsid w:val="002128BD"/>
    <w:rsid w:val="00237825"/>
    <w:rsid w:val="00273BAB"/>
    <w:rsid w:val="002C62F6"/>
    <w:rsid w:val="002E4099"/>
    <w:rsid w:val="00306860"/>
    <w:rsid w:val="00346882"/>
    <w:rsid w:val="0034740A"/>
    <w:rsid w:val="00371827"/>
    <w:rsid w:val="00383C6C"/>
    <w:rsid w:val="003872E9"/>
    <w:rsid w:val="003E5CB7"/>
    <w:rsid w:val="00413F07"/>
    <w:rsid w:val="00421956"/>
    <w:rsid w:val="00431739"/>
    <w:rsid w:val="00456DCD"/>
    <w:rsid w:val="004734DA"/>
    <w:rsid w:val="00480F24"/>
    <w:rsid w:val="00481165"/>
    <w:rsid w:val="0048243A"/>
    <w:rsid w:val="004B0AA5"/>
    <w:rsid w:val="004D448A"/>
    <w:rsid w:val="004E433B"/>
    <w:rsid w:val="004F36EF"/>
    <w:rsid w:val="004F6B3B"/>
    <w:rsid w:val="00526C89"/>
    <w:rsid w:val="00541D6C"/>
    <w:rsid w:val="00542C8E"/>
    <w:rsid w:val="00546E70"/>
    <w:rsid w:val="00561CA5"/>
    <w:rsid w:val="00573E0F"/>
    <w:rsid w:val="00597C53"/>
    <w:rsid w:val="005A24F0"/>
    <w:rsid w:val="005A2672"/>
    <w:rsid w:val="005A2D8F"/>
    <w:rsid w:val="005C2038"/>
    <w:rsid w:val="00665987"/>
    <w:rsid w:val="00671CB6"/>
    <w:rsid w:val="00681128"/>
    <w:rsid w:val="006B5AC9"/>
    <w:rsid w:val="006C34E1"/>
    <w:rsid w:val="006C4E61"/>
    <w:rsid w:val="006D65AD"/>
    <w:rsid w:val="0071378F"/>
    <w:rsid w:val="00753DA4"/>
    <w:rsid w:val="007645C5"/>
    <w:rsid w:val="007647D1"/>
    <w:rsid w:val="007F13AF"/>
    <w:rsid w:val="00807F77"/>
    <w:rsid w:val="00847E39"/>
    <w:rsid w:val="008565FB"/>
    <w:rsid w:val="008E6913"/>
    <w:rsid w:val="009129F1"/>
    <w:rsid w:val="0091577B"/>
    <w:rsid w:val="009422C2"/>
    <w:rsid w:val="00945203"/>
    <w:rsid w:val="009A4154"/>
    <w:rsid w:val="009B7197"/>
    <w:rsid w:val="00A22EB3"/>
    <w:rsid w:val="00A34CCC"/>
    <w:rsid w:val="00A41088"/>
    <w:rsid w:val="00A67BEF"/>
    <w:rsid w:val="00AA0FE8"/>
    <w:rsid w:val="00B1005E"/>
    <w:rsid w:val="00B227B3"/>
    <w:rsid w:val="00B30817"/>
    <w:rsid w:val="00B70D65"/>
    <w:rsid w:val="00B710A0"/>
    <w:rsid w:val="00B95063"/>
    <w:rsid w:val="00C0781B"/>
    <w:rsid w:val="00C10615"/>
    <w:rsid w:val="00C15949"/>
    <w:rsid w:val="00C71E47"/>
    <w:rsid w:val="00CA6778"/>
    <w:rsid w:val="00CE0318"/>
    <w:rsid w:val="00CF108D"/>
    <w:rsid w:val="00D25AD9"/>
    <w:rsid w:val="00D90C04"/>
    <w:rsid w:val="00DD53A3"/>
    <w:rsid w:val="00DE0FF8"/>
    <w:rsid w:val="00DE28D4"/>
    <w:rsid w:val="00E0228C"/>
    <w:rsid w:val="00E1100E"/>
    <w:rsid w:val="00E63D2D"/>
    <w:rsid w:val="00E7395B"/>
    <w:rsid w:val="00E80B74"/>
    <w:rsid w:val="00E953DF"/>
    <w:rsid w:val="00EC4F29"/>
    <w:rsid w:val="00F4523D"/>
    <w:rsid w:val="00F53C15"/>
    <w:rsid w:val="00F63DF1"/>
    <w:rsid w:val="00F64BBD"/>
    <w:rsid w:val="00F72D3D"/>
    <w:rsid w:val="00F73670"/>
    <w:rsid w:val="00F81D60"/>
    <w:rsid w:val="00FA1EFD"/>
    <w:rsid w:val="00FA5277"/>
    <w:rsid w:val="00FB244B"/>
    <w:rsid w:val="00FB5297"/>
    <w:rsid w:val="00FD3D19"/>
    <w:rsid w:val="01327163"/>
    <w:rsid w:val="01D82738"/>
    <w:rsid w:val="079F23E5"/>
    <w:rsid w:val="11E30C78"/>
    <w:rsid w:val="13244122"/>
    <w:rsid w:val="165962C7"/>
    <w:rsid w:val="187627DA"/>
    <w:rsid w:val="1EB01314"/>
    <w:rsid w:val="213E2E22"/>
    <w:rsid w:val="21E16005"/>
    <w:rsid w:val="233153EA"/>
    <w:rsid w:val="28E04F44"/>
    <w:rsid w:val="2D4B4765"/>
    <w:rsid w:val="34382335"/>
    <w:rsid w:val="3C282080"/>
    <w:rsid w:val="3F1E3A13"/>
    <w:rsid w:val="3F345248"/>
    <w:rsid w:val="43ED135C"/>
    <w:rsid w:val="46636EAC"/>
    <w:rsid w:val="49BD09CB"/>
    <w:rsid w:val="4B177276"/>
    <w:rsid w:val="4F252554"/>
    <w:rsid w:val="5B38615D"/>
    <w:rsid w:val="65771944"/>
    <w:rsid w:val="684276F8"/>
    <w:rsid w:val="697A5F79"/>
    <w:rsid w:val="74A8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B557A-D437-4FC9-9514-5DDB049B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u w:val="single"/>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paragraph" w:customStyle="1" w:styleId="1">
    <w:name w:val="无间隔1"/>
    <w:uiPriority w:val="1"/>
    <w:qFormat/>
    <w:pPr>
      <w:widowControl w:val="0"/>
      <w:jc w:val="both"/>
    </w:pPr>
    <w:rPr>
      <w:kern w:val="2"/>
      <w:sz w:val="21"/>
      <w:szCs w:val="24"/>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朱少荣</dc:creator>
  <cp:lastModifiedBy>Valeo</cp:lastModifiedBy>
  <cp:revision>40</cp:revision>
  <cp:lastPrinted>2017-05-05T08:03:00Z</cp:lastPrinted>
  <dcterms:created xsi:type="dcterms:W3CDTF">2017-05-05T02:08:00Z</dcterms:created>
  <dcterms:modified xsi:type="dcterms:W3CDTF">2019-04-22T03:18:00Z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